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07" w:rsidRPr="005D5295" w:rsidRDefault="00160107" w:rsidP="0016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5D5295">
        <w:rPr>
          <w:rFonts w:ascii="Times New Roman" w:hAnsi="Times New Roman" w:cs="Times New Roman"/>
          <w:sz w:val="24"/>
          <w:szCs w:val="24"/>
        </w:rPr>
        <w:t>ПРИНЯТО:                                                                                      УТВЕРЖДАЮ:</w:t>
      </w:r>
    </w:p>
    <w:p w:rsidR="00160107" w:rsidRPr="005D5295" w:rsidRDefault="00160107" w:rsidP="0016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295">
        <w:rPr>
          <w:rFonts w:ascii="Times New Roman" w:hAnsi="Times New Roman" w:cs="Times New Roman"/>
          <w:sz w:val="24"/>
          <w:szCs w:val="24"/>
        </w:rPr>
        <w:t>Педагогическим  Советом                                                   Заведующий МБДОУ «Хунчугеш»</w:t>
      </w:r>
    </w:p>
    <w:p w:rsidR="00160107" w:rsidRPr="005D5295" w:rsidRDefault="00160107" w:rsidP="0016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295">
        <w:rPr>
          <w:rFonts w:ascii="Times New Roman" w:hAnsi="Times New Roman" w:cs="Times New Roman"/>
          <w:sz w:val="24"/>
          <w:szCs w:val="24"/>
        </w:rPr>
        <w:t xml:space="preserve">Протокол № ____                                                                 с. Ишкин Сут – Хольского района </w:t>
      </w:r>
    </w:p>
    <w:p w:rsidR="00160107" w:rsidRPr="005D5295" w:rsidRDefault="00160107" w:rsidP="0016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295">
        <w:rPr>
          <w:rFonts w:ascii="Times New Roman" w:hAnsi="Times New Roman" w:cs="Times New Roman"/>
          <w:sz w:val="24"/>
          <w:szCs w:val="24"/>
        </w:rPr>
        <w:t>от «___» __________ 2016 г                                                  _______________ /С. Т. Тулуш/</w:t>
      </w:r>
    </w:p>
    <w:p w:rsidR="00160107" w:rsidRPr="005D5295" w:rsidRDefault="00160107" w:rsidP="0016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295">
        <w:rPr>
          <w:rFonts w:ascii="Times New Roman" w:hAnsi="Times New Roman" w:cs="Times New Roman"/>
          <w:sz w:val="24"/>
          <w:szCs w:val="24"/>
        </w:rPr>
        <w:t>Приказ от «__» ________ 2016 г</w:t>
      </w:r>
    </w:p>
    <w:p w:rsidR="00160107" w:rsidRPr="00160107" w:rsidRDefault="00160107" w:rsidP="00160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0107" w:rsidRDefault="00160107" w:rsidP="0016010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0107" w:rsidRPr="00160107" w:rsidRDefault="00160107" w:rsidP="0016010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160107" w:rsidRPr="006C5060" w:rsidRDefault="00160107" w:rsidP="0016010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</w:rPr>
      </w:pPr>
      <w:r w:rsidRPr="006C5060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</w:rPr>
        <w:t>Правила приема воспитанников</w:t>
      </w:r>
    </w:p>
    <w:p w:rsidR="00160107" w:rsidRPr="006C5060" w:rsidRDefault="00160107" w:rsidP="0016010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</w:rPr>
      </w:pPr>
      <w:r w:rsidRPr="006C5060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</w:rPr>
        <w:t xml:space="preserve"> МБДОУ</w:t>
      </w:r>
      <w:r w:rsidR="006C5060" w:rsidRPr="006C5060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</w:rPr>
        <w:t xml:space="preserve"> Детский сад</w:t>
      </w:r>
      <w:r w:rsidRPr="006C5060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</w:rPr>
        <w:t xml:space="preserve"> «Хунчугеш»  с. Ишкин</w:t>
      </w:r>
    </w:p>
    <w:p w:rsidR="00160107" w:rsidRPr="006C5060" w:rsidRDefault="00160107" w:rsidP="001601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</w:rPr>
      </w:pPr>
    </w:p>
    <w:p w:rsidR="00746D9D" w:rsidRPr="006C5060" w:rsidRDefault="00D814D0" w:rsidP="0016010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</w:rPr>
      </w:pPr>
      <w:r w:rsidRPr="006C5060">
        <w:rPr>
          <w:rFonts w:ascii="Times New Roman" w:hAnsi="Times New Roman" w:cs="Times New Roman"/>
          <w:b/>
          <w:bCs/>
          <w:color w:val="000000" w:themeColor="text1" w:themeShade="80"/>
          <w:sz w:val="24"/>
          <w:szCs w:val="24"/>
        </w:rPr>
        <w:t>Общие положения</w:t>
      </w:r>
    </w:p>
    <w:p w:rsidR="00D814D0" w:rsidRPr="00C71E5B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1.1.Настоящие правила приема воспитанников в образовательную организацию (далее - Правила) </w:t>
      </w:r>
      <w:r w:rsidR="00635A4D" w:rsidRPr="00C71E5B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 xml:space="preserve">Муниципального </w:t>
      </w:r>
      <w:r w:rsidR="00160107" w:rsidRPr="00C71E5B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бюджетного</w:t>
      </w:r>
      <w:r w:rsidR="00635A4D" w:rsidRPr="00C71E5B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 xml:space="preserve"> дошкольного образовательного  учреждения  детский сад «Хунчугеш» с. Ишкин 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(далее - ДОУ)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образования, реализации государственной политики в области образования, защиты интересов ребенка и удовлетворения потребностей семьи в выборе образовательного учреждения.</w:t>
      </w:r>
    </w:p>
    <w:p w:rsidR="00D814D0" w:rsidRPr="00C71E5B" w:rsidRDefault="004A5326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="00D814D0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.2. Прием детей </w:t>
      </w:r>
      <w:r w:rsidR="00D814D0" w:rsidRPr="00C71E5B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 xml:space="preserve">в </w:t>
      </w:r>
      <w:r w:rsidR="00746D9D" w:rsidRPr="00C71E5B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Муниципальное</w:t>
      </w:r>
      <w:r w:rsidR="00D814D0" w:rsidRPr="00C71E5B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 xml:space="preserve"> бюджетное дошкольное образовательное учреждение </w:t>
      </w:r>
      <w:r w:rsidR="00635A4D" w:rsidRPr="00C71E5B">
        <w:rPr>
          <w:rFonts w:ascii="Times New Roman" w:hAnsi="Times New Roman" w:cs="Times New Roman"/>
          <w:iCs/>
          <w:color w:val="1D1B11" w:themeColor="background2" w:themeShade="1A"/>
          <w:sz w:val="24"/>
          <w:szCs w:val="24"/>
        </w:rPr>
        <w:t>детский сад «Хунчугеш»,</w:t>
      </w:r>
      <w:r w:rsidR="00D814D0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осуществляется в соответствии с:</w:t>
      </w:r>
    </w:p>
    <w:p w:rsidR="00D814D0" w:rsidRPr="00C71E5B" w:rsidRDefault="004A5326" w:rsidP="004A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Федеральным</w:t>
      </w:r>
      <w:r w:rsidR="00D814D0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закон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ом</w:t>
      </w:r>
      <w:r w:rsidR="00D814D0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D814D0" w:rsidRPr="00C71E5B" w:rsidRDefault="00D814D0" w:rsidP="004A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Федеральн</w:t>
      </w:r>
      <w:r w:rsidR="004A5326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ым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закон</w:t>
      </w:r>
      <w:r w:rsidR="004A5326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ом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от 27.07.2006 N 152-ФЗ "О персональных данных";</w:t>
      </w:r>
    </w:p>
    <w:p w:rsidR="00D814D0" w:rsidRPr="00C71E5B" w:rsidRDefault="00D814D0" w:rsidP="004A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Федеральны</w:t>
      </w:r>
      <w:r w:rsidR="004A5326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закон</w:t>
      </w:r>
      <w:r w:rsidR="004A5326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ом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от 29.12.2012 N 273-ФЗ "Об образовании в Российской Федерации";</w:t>
      </w:r>
    </w:p>
    <w:p w:rsidR="00D814D0" w:rsidRPr="00C71E5B" w:rsidRDefault="00D814D0" w:rsidP="004A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приказ</w:t>
      </w:r>
      <w:r w:rsidR="004A5326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ом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Министерства образования и науки Российской Федерации от 08.04.2014 № 293 "Об утверждении Порядка приема на обучение по образовательным программам дошкольного образования";</w:t>
      </w:r>
    </w:p>
    <w:p w:rsidR="00D814D0" w:rsidRPr="00C71E5B" w:rsidRDefault="00D814D0" w:rsidP="004A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приказ</w:t>
      </w:r>
      <w:r w:rsidR="004A5326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ом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Министерства образования и науки Российской Федерации от 30.08.2013 N 1014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образования";</w:t>
      </w:r>
    </w:p>
    <w:p w:rsidR="00D814D0" w:rsidRPr="00C71E5B" w:rsidRDefault="00D814D0" w:rsidP="004A532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Уставом </w:t>
      </w:r>
      <w:r w:rsidR="002C64D8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Д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О</w:t>
      </w:r>
      <w:r w:rsidR="002C64D8"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У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D814D0" w:rsidRPr="002C64D8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A532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Прием иностранных граждан и лиц без гражданства, в том числе</w:t>
      </w:r>
      <w:r w:rsidR="00160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0107" w:rsidRPr="002C64D8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160107">
        <w:rPr>
          <w:rFonts w:ascii="Times New Roman" w:hAnsi="Times New Roman" w:cs="Times New Roman"/>
          <w:color w:val="000000"/>
          <w:sz w:val="24"/>
          <w:szCs w:val="24"/>
        </w:rPr>
        <w:t>отечественников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за рубежом, в </w:t>
      </w:r>
      <w:r w:rsidR="002C64D8" w:rsidRPr="002C64D8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за счет бюджетных ассигнований федерального</w:t>
      </w:r>
      <w:r w:rsidR="00160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бюджета, бюджетов субъектов Российской Федерации и местных бюджетовосуществляется в соответствии с международными договорами Российской</w:t>
      </w:r>
      <w:r w:rsidR="00160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Федерации, 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Федеральным законом</w:t>
      </w:r>
      <w:r w:rsidRPr="002C64D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от 29 декабря 2012 г. N 273-ФЗ "Об образовании вРоссийской Федерации" и «Порядком приема на обучение по образовательным</w:t>
      </w:r>
      <w:r w:rsidR="00160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программам дошкольного образования», утвержденным </w:t>
      </w:r>
      <w:r w:rsidRPr="00C71E5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приказом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Министерства</w:t>
      </w:r>
      <w:r w:rsidR="00C7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и науки российской Федерации от 8 апреля 2014 г. </w:t>
      </w:r>
      <w:r w:rsidR="002C64D8" w:rsidRPr="002C64D8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293)</w:t>
      </w:r>
    </w:p>
    <w:p w:rsidR="00D814D0" w:rsidRPr="002C64D8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1.4. В </w:t>
      </w:r>
      <w:r w:rsidR="002C64D8" w:rsidRPr="002C64D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C64D8" w:rsidRPr="002C64D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 дети в возрасте от</w:t>
      </w:r>
      <w:r w:rsidR="002C64D8"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1,5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лет до достижения ими возраста 7 лет.</w:t>
      </w:r>
    </w:p>
    <w:p w:rsidR="00D814D0" w:rsidRPr="002C64D8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1.5. Прием в </w:t>
      </w:r>
      <w:r w:rsidR="002C64D8" w:rsidRPr="002C64D8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течение всего календарного года при наличии</w:t>
      </w:r>
      <w:r w:rsidR="00160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свободных мест.</w:t>
      </w:r>
    </w:p>
    <w:p w:rsidR="00160107" w:rsidRDefault="00160107" w:rsidP="00C71E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14D0" w:rsidRPr="002C64D8" w:rsidRDefault="00D814D0" w:rsidP="00C71E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Прием детей в образовательное учреждение</w:t>
      </w:r>
    </w:p>
    <w:p w:rsidR="00D814D0" w:rsidRPr="002C64D8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t>2.1. Юридическим фактом для начала административной процедуры является</w:t>
      </w:r>
      <w:r w:rsidR="006C50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</w:t>
      </w:r>
      <w:r w:rsidR="00E346E1">
        <w:rPr>
          <w:rFonts w:ascii="Times New Roman" w:hAnsi="Times New Roman" w:cs="Times New Roman"/>
          <w:color w:val="000000"/>
          <w:sz w:val="24"/>
          <w:szCs w:val="24"/>
        </w:rPr>
        <w:t>ДОУ направления</w:t>
      </w:r>
      <w:r w:rsidRPr="002C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выданное Комиссией по комплектованию</w:t>
      </w:r>
      <w:r w:rsidR="006C50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государственных образовательных учреждений, подведомственных администрации</w:t>
      </w:r>
      <w:r w:rsidR="002C64D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района, реализующих основную образовательную программу</w:t>
      </w:r>
      <w:r w:rsidR="006C50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дошкольного образования;</w:t>
      </w:r>
    </w:p>
    <w:p w:rsidR="00D814D0" w:rsidRPr="002C64D8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2.2. Прием в </w:t>
      </w:r>
      <w:r w:rsidR="002A045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A045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руководителем </w:t>
      </w:r>
      <w:r w:rsidR="002A0455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по личному заявлени</w:t>
      </w:r>
      <w:r w:rsidR="00635A4D" w:rsidRPr="002C64D8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635A4D" w:rsidRPr="002C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2C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</w:t>
      </w:r>
      <w:r w:rsidR="00E34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2C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родителя (законного представителя) ребенка в период срока действия</w:t>
      </w:r>
      <w:r w:rsidR="00635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направления следующие документы:</w:t>
      </w:r>
    </w:p>
    <w:p w:rsidR="00D814D0" w:rsidRPr="002C64D8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t> документ, удостоверяющий личность заявителя:</w:t>
      </w:r>
    </w:p>
    <w:p w:rsidR="00D814D0" w:rsidRPr="002C64D8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t> документ, подтверждающий полномочия заявите</w:t>
      </w:r>
      <w:r w:rsidR="00364D65">
        <w:rPr>
          <w:rFonts w:ascii="Times New Roman" w:hAnsi="Times New Roman" w:cs="Times New Roman"/>
          <w:color w:val="000000"/>
          <w:sz w:val="24"/>
          <w:szCs w:val="24"/>
        </w:rPr>
        <w:t>ля (в случае обращения опекуна);</w:t>
      </w:r>
    </w:p>
    <w:p w:rsidR="002A0455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 документ, подтверждающий регистрацию ребенка по месту жительства или по</w:t>
      </w:r>
      <w:r w:rsidR="00160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месту пребывания на территории</w:t>
      </w:r>
      <w:r w:rsidR="00C71E5B" w:rsidRPr="00C71E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71E5B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администрации </w:t>
      </w:r>
      <w:r w:rsidR="00C71E5B" w:rsidRPr="00C71E5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муниципального района Сут-Хольский кожуун Республики</w:t>
      </w:r>
      <w:r w:rsidR="00C71E5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 Тыва</w:t>
      </w:r>
      <w:r w:rsidR="00E346E1" w:rsidRPr="00E346E1">
        <w:rPr>
          <w:rFonts w:ascii="Times New Roman" w:hAnsi="Times New Roman" w:cs="Times New Roman"/>
          <w:sz w:val="24"/>
          <w:szCs w:val="24"/>
        </w:rPr>
        <w:t>;</w:t>
      </w:r>
    </w:p>
    <w:p w:rsidR="00D814D0" w:rsidRPr="002C64D8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 Для зачисления в </w:t>
      </w:r>
      <w:r w:rsidR="002A0455">
        <w:rPr>
          <w:rFonts w:ascii="Times New Roman" w:hAnsi="Times New Roman" w:cs="Times New Roman"/>
          <w:color w:val="000000"/>
          <w:sz w:val="24"/>
          <w:szCs w:val="24"/>
        </w:rPr>
        <w:t>ДОУ (при подаче документов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) дополнительно</w:t>
      </w:r>
      <w:r w:rsidR="00635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предоставляется медицинская справка по форме 026/у-2000 (для поступающи</w:t>
      </w:r>
      <w:r w:rsidR="00160107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впервые в данное</w:t>
      </w:r>
      <w:r w:rsidR="00635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0455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814D0" w:rsidRPr="002C64D8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</w:t>
      </w:r>
      <w:r w:rsidR="00635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языке или вместе с заверенным в установленном порядке переводом на русский язык.</w:t>
      </w:r>
    </w:p>
    <w:p w:rsidR="00D814D0" w:rsidRPr="002C64D8" w:rsidRDefault="00C71E5B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D814D0"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. Приказом руководителя </w:t>
      </w:r>
      <w:r w:rsidR="00E346E1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D814D0"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назначается лицо, уполномоченное (должностное</w:t>
      </w:r>
      <w:r w:rsidR="00160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14D0" w:rsidRPr="002C64D8">
        <w:rPr>
          <w:rFonts w:ascii="Times New Roman" w:hAnsi="Times New Roman" w:cs="Times New Roman"/>
          <w:color w:val="000000"/>
          <w:sz w:val="24"/>
          <w:szCs w:val="24"/>
        </w:rPr>
        <w:t>лицо) лицо за прием документов.</w:t>
      </w:r>
    </w:p>
    <w:p w:rsidR="00D814D0" w:rsidRPr="002C64D8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t>Лицо, осуществляющее прием заявления, копирует представленные документы,</w:t>
      </w:r>
      <w:r w:rsidR="00160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заверяет копии, после чего оригиналы документов возвращает родителю (законному</w:t>
      </w:r>
      <w:r w:rsidR="00C86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>представителю) ребенка.</w:t>
      </w:r>
    </w:p>
    <w:p w:rsidR="00D814D0" w:rsidRPr="002C64D8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Должностное лицо </w:t>
      </w:r>
      <w:r w:rsidR="00E346E1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 регистрирует полученные документы в журнале приема</w:t>
      </w:r>
      <w:r w:rsidR="00635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64D8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</w:t>
      </w:r>
      <w:r w:rsidR="00AE0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(Приложение 2</w:t>
      </w:r>
      <w:r w:rsidRPr="002C6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D814D0" w:rsidRPr="004A5326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Родителю (законному представителю) ребенка выдается уведомление</w:t>
      </w:r>
      <w:r w:rsidR="00635A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(Приложение 4) о приеме документов, заверенное подписью должностного лица и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руководителя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печатью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получении документов, содержащее информацию о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регистрационном номере заявления о приеме ребенка в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, перечне представленных</w:t>
      </w:r>
      <w:r w:rsidR="00C8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документов.</w:t>
      </w:r>
    </w:p>
    <w:p w:rsidR="00D814D0" w:rsidRPr="004A5326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Должностное лицо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bookmarkStart w:id="0" w:name="_GoBack"/>
      <w:bookmarkEnd w:id="0"/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ходе рассмотрения представленных заявителем документов,</w:t>
      </w:r>
      <w:r w:rsidR="00C8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проверяет срок их действия, соответствие перечню требуемых для зачисления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документов.</w:t>
      </w:r>
    </w:p>
    <w:p w:rsidR="00D814D0" w:rsidRPr="004A5326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ринятие решения о приеме в ДОУ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или об отказе в приеме в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результатам</w:t>
      </w:r>
      <w:r w:rsidR="00C8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рассмотрения заявлений и документов, приложенных к ним, осуществляется в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соответствии с перечнем оснований для отказа.</w:t>
      </w:r>
    </w:p>
    <w:p w:rsidR="00D814D0" w:rsidRPr="004A5326" w:rsidRDefault="00C71E5B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2.4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.Основание для отказа для зачисления ребёнка в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считается:</w:t>
      </w:r>
    </w:p>
    <w:p w:rsidR="00D814D0" w:rsidRPr="004A5326" w:rsidRDefault="00992F2D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 непредставление в 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медицинского заключения по форме </w:t>
      </w:r>
      <w:r w:rsidR="00746D9D">
        <w:rPr>
          <w:rFonts w:ascii="Times New Roman" w:hAnsi="Times New Roman" w:cs="Times New Roman"/>
          <w:bCs/>
          <w:color w:val="000000"/>
          <w:sz w:val="24"/>
          <w:szCs w:val="24"/>
        </w:rPr>
        <w:t>№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026/У-2000;</w:t>
      </w:r>
    </w:p>
    <w:p w:rsidR="00D814D0" w:rsidRPr="004A5326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 непредставление всех документов согл</w:t>
      </w:r>
      <w:r w:rsidR="00746D9D">
        <w:rPr>
          <w:rFonts w:ascii="Times New Roman" w:hAnsi="Times New Roman" w:cs="Times New Roman"/>
          <w:bCs/>
          <w:color w:val="000000"/>
          <w:sz w:val="24"/>
          <w:szCs w:val="24"/>
        </w:rPr>
        <w:t>асно п.2.2. п.2.настоящи Правил;</w:t>
      </w:r>
    </w:p>
    <w:p w:rsidR="00D814D0" w:rsidRPr="004A5326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 обращение лица, не относящегося к категории родителя (законного</w:t>
      </w:r>
      <w:r w:rsidR="00C8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представителя) ребенка</w:t>
      </w:r>
      <w:r w:rsidR="00746D9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814D0" w:rsidRPr="004A5326" w:rsidRDefault="00C71E5B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2.5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Копии предъявляемых при приеме документов хранятся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в личном деле ребенка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814D0" w:rsidRPr="004A5326" w:rsidRDefault="00C71E5B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2.6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. Требования представления иных документов, кроме указанных в п. 2.1, 2.2</w:t>
      </w:r>
      <w:r w:rsidR="00BB37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настоящих Правил, в качестве основания для приема детей в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допускается.</w:t>
      </w:r>
    </w:p>
    <w:p w:rsidR="00D814D0" w:rsidRPr="004A5326" w:rsidRDefault="00C71E5B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2.7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При приеме детей в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лицо, ответственное за прием заявления, обязано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ознакомить родителей (законных представителей) ребенка с лицензией на осуществление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образовательной деятельности, уставом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ДОУ, другими локальными актами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регулирующие взаимодействие сторон.</w:t>
      </w:r>
    </w:p>
    <w:p w:rsidR="00D814D0" w:rsidRPr="004A5326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Факт ознакомления родителя с указанными документами фиксируется в заявлении</w:t>
      </w:r>
      <w:r w:rsidR="00C8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о приеме и заверяется личной подписью родителя (законного представителя). Подписью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родителей (законных представителей) ребенка фиксируется также согласие на обработку</w:t>
      </w:r>
      <w:r w:rsidR="00C8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их персональных данных и персональных данных ребенка в порядке, установленном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законодательством Российской Федерации.</w:t>
      </w:r>
    </w:p>
    <w:p w:rsidR="00D814D0" w:rsidRPr="004A5326" w:rsidRDefault="00C71E5B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2.8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. После приема документов, указанных в пунктах 2.1., 2.2. настоящих Правил,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заключает договор об образовании по образовательным программам дошкольного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образования с родителями (законными представителями) ребенка в двух экземплярах, по</w:t>
      </w:r>
      <w:r w:rsidR="00C8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одному для каждой из сторон.</w:t>
      </w:r>
    </w:p>
    <w:p w:rsidR="00D814D0" w:rsidRPr="004A5326" w:rsidRDefault="00C71E5B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2.9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В случае принятия решения о приеме в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руководитель издает приказ в</w:t>
      </w:r>
      <w:r w:rsidR="00C8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течение 3 рабочих дней.</w:t>
      </w:r>
    </w:p>
    <w:p w:rsidR="00D814D0" w:rsidRPr="004A5326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Распорядительные акты о зачислении в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размещаются на информационном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стенде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ДОУ, на официальном сайте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информационно-телекоммуникационной сети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Интернет.</w:t>
      </w:r>
    </w:p>
    <w:p w:rsidR="00D814D0" w:rsidRPr="004A5326" w:rsidRDefault="00C71E5B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2.10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На каждого ребенка, зачисленного в </w:t>
      </w:r>
      <w:r w:rsidR="00746D9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, заводится личное дело, в котором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хранятся все документы.</w:t>
      </w:r>
    </w:p>
    <w:p w:rsidR="00D814D0" w:rsidRPr="004A5326" w:rsidRDefault="00C71E5B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2.11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Контроль движения контингента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воспитанников в 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ведется в книге учета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движения воспитанников (Приложение 5)</w:t>
      </w:r>
    </w:p>
    <w:p w:rsidR="00D814D0" w:rsidRPr="004A5326" w:rsidRDefault="00C71E5B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2.12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.В случае принятия ре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шения об отказе в зачислении в 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основаниях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указанных в п.2.5. 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течение 7 рабочих дней после принятия такого решения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направляет родителю (законному представителю) ребенка уведомление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(Приложение 6) об отказе по зачислению ребенка в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814D0" w:rsidRPr="004A5326" w:rsidRDefault="00C71E5B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2.13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.При получении уведомления об отказе в зачислении в </w:t>
      </w:r>
      <w:r w:rsidR="00746D9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родитель (законный</w:t>
      </w:r>
      <w:r w:rsidR="00C8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представитель) ребенка вправе обратиться:</w:t>
      </w:r>
    </w:p>
    <w:p w:rsidR="00D814D0" w:rsidRPr="004A5326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 в комиссию по комплектованию государственных образовательных</w:t>
      </w:r>
      <w:r w:rsidR="00635A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учреждений, подведомственных администрации </w:t>
      </w:r>
      <w:r w:rsidR="00992F2D" w:rsidRPr="00C71E5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муниципального</w:t>
      </w:r>
      <w:r w:rsidRPr="00C71E5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 района</w:t>
      </w:r>
      <w:r w:rsidR="00635A4D" w:rsidRPr="00C71E5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 Сут-Хольский кожуун</w:t>
      </w:r>
      <w:r w:rsidR="00160107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 </w:t>
      </w:r>
      <w:r w:rsidR="00635A4D" w:rsidRPr="00C71E5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 xml:space="preserve"> Республики</w:t>
      </w:r>
      <w:r w:rsidR="00635A4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635A4D" w:rsidRPr="00C71E5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Тыва</w:t>
      </w:r>
      <w:r w:rsidRPr="00C71E5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,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реализующих</w:t>
      </w:r>
      <w:r w:rsidR="00635A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основную образовательную программу дошкольного образования для получения</w:t>
      </w:r>
      <w:r w:rsidR="001601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информации о наличии свободных мест в </w:t>
      </w:r>
      <w:r w:rsidR="00746D9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814D0" w:rsidRPr="004A5326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 в отдел образования администрации </w:t>
      </w:r>
      <w:r w:rsidR="00C71E5B" w:rsidRPr="00C71E5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муниципального района Сут-Хольский кожуун Республики</w:t>
      </w:r>
      <w:r w:rsidR="00C71E5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C71E5B" w:rsidRPr="00C71E5B">
        <w:rPr>
          <w:rFonts w:ascii="Times New Roman" w:hAnsi="Times New Roman" w:cs="Times New Roman"/>
          <w:bCs/>
          <w:color w:val="1D1B11" w:themeColor="background2" w:themeShade="1A"/>
          <w:sz w:val="24"/>
          <w:szCs w:val="24"/>
        </w:rPr>
        <w:t>Тыва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, на территории которого проживает ребенок, для получения информации о</w:t>
      </w:r>
      <w:r w:rsidR="00C8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наличии свободных мест в </w:t>
      </w:r>
      <w:r w:rsidR="00992F2D">
        <w:rPr>
          <w:rFonts w:ascii="Times New Roman" w:hAnsi="Times New Roman" w:cs="Times New Roman"/>
          <w:bCs/>
          <w:color w:val="000000"/>
          <w:sz w:val="24"/>
          <w:szCs w:val="24"/>
        </w:rPr>
        <w:t>ДОУ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160107" w:rsidRDefault="00160107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</w:p>
    <w:p w:rsidR="00D814D0" w:rsidRPr="00C71E5B" w:rsidRDefault="00160107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3</w:t>
      </w:r>
      <w:r w:rsidR="00D814D0" w:rsidRPr="00C71E5B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. Положение действует до принятия нового.</w:t>
      </w:r>
    </w:p>
    <w:p w:rsidR="00D814D0" w:rsidRPr="004A5326" w:rsidRDefault="00992F2D" w:rsidP="000C4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column"/>
      </w:r>
    </w:p>
    <w:p w:rsidR="00D814D0" w:rsidRPr="00992F2D" w:rsidRDefault="00C71E5B" w:rsidP="00992F2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 </w:t>
      </w:r>
      <w:r w:rsidR="00D814D0"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Заведующему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__________________________</w:t>
      </w:r>
    </w:p>
    <w:p w:rsidR="00D814D0" w:rsidRPr="00992F2D" w:rsidRDefault="00992F2D" w:rsidP="00992F2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color w:val="FF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МБДОУ</w:t>
      </w:r>
      <w:r w:rsidR="00635A4D">
        <w:rPr>
          <w:rFonts w:ascii="Times New Roman" w:hAnsi="Times New Roman" w:cs="Times New Roman"/>
          <w:bCs/>
          <w:color w:val="FF0000"/>
          <w:sz w:val="24"/>
          <w:szCs w:val="18"/>
        </w:rPr>
        <w:t xml:space="preserve"> </w:t>
      </w:r>
      <w:r w:rsidR="00635A4D" w:rsidRPr="00635A4D">
        <w:rPr>
          <w:rFonts w:ascii="Times New Roman" w:hAnsi="Times New Roman" w:cs="Times New Roman"/>
          <w:bCs/>
          <w:color w:val="1D1B11" w:themeColor="background2" w:themeShade="1A"/>
          <w:sz w:val="24"/>
          <w:szCs w:val="18"/>
        </w:rPr>
        <w:t>детский сад «Хунчугеш» с. Ишкин</w:t>
      </w:r>
    </w:p>
    <w:p w:rsidR="00D814D0" w:rsidRPr="00992F2D" w:rsidRDefault="00635A4D" w:rsidP="00992F2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О</w:t>
      </w:r>
      <w:r w:rsidR="00D814D0"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т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_____________________________________</w:t>
      </w:r>
    </w:p>
    <w:p w:rsidR="00D814D0" w:rsidRPr="00992F2D" w:rsidRDefault="003A3AA1" w:rsidP="00992F2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color w:val="000000"/>
          <w:sz w:val="16"/>
          <w:szCs w:val="18"/>
        </w:rPr>
      </w:pPr>
      <w:r>
        <w:rPr>
          <w:rFonts w:ascii="Times New Roman" w:hAnsi="Times New Roman" w:cs="Times New Roman"/>
          <w:bCs/>
          <w:color w:val="000000"/>
          <w:sz w:val="16"/>
          <w:szCs w:val="18"/>
        </w:rPr>
        <w:t xml:space="preserve">     </w:t>
      </w:r>
      <w:r w:rsidR="00D814D0" w:rsidRPr="00992F2D">
        <w:rPr>
          <w:rFonts w:ascii="Times New Roman" w:hAnsi="Times New Roman" w:cs="Times New Roman"/>
          <w:bCs/>
          <w:color w:val="000000"/>
          <w:sz w:val="16"/>
          <w:szCs w:val="18"/>
        </w:rPr>
        <w:t>(фамилия, имя, отчество (последнее - при наличии) заявителя)</w:t>
      </w:r>
    </w:p>
    <w:p w:rsidR="00635A4D" w:rsidRDefault="00D814D0" w:rsidP="00F72565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Адрес регистрации</w:t>
      </w:r>
      <w:r w:rsidR="00992F2D">
        <w:rPr>
          <w:rFonts w:ascii="Times New Roman" w:hAnsi="Times New Roman" w:cs="Times New Roman"/>
          <w:bCs/>
          <w:color w:val="000000"/>
          <w:sz w:val="24"/>
          <w:szCs w:val="18"/>
        </w:rPr>
        <w:t>:</w:t>
      </w:r>
      <w:r w:rsidR="00635A4D">
        <w:rPr>
          <w:rFonts w:ascii="Times New Roman" w:hAnsi="Times New Roman" w:cs="Times New Roman"/>
          <w:bCs/>
          <w:color w:val="000000"/>
          <w:sz w:val="24"/>
          <w:szCs w:val="18"/>
        </w:rPr>
        <w:t>_______________________</w:t>
      </w:r>
    </w:p>
    <w:p w:rsidR="00443CA2" w:rsidRDefault="00443CA2" w:rsidP="00F72565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>________________________________________________________________________________</w:t>
      </w:r>
    </w:p>
    <w:p w:rsidR="00443CA2" w:rsidRPr="00992F2D" w:rsidRDefault="00443CA2" w:rsidP="00F72565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>________________________________________________________________________________</w:t>
      </w:r>
    </w:p>
    <w:p w:rsidR="00D814D0" w:rsidRPr="00992F2D" w:rsidRDefault="00537DEE" w:rsidP="00F72565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(документ, </w:t>
      </w:r>
      <w:r w:rsidR="00D814D0"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удос</w:t>
      </w:r>
      <w:r w:rsidR="00F72565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товеряющий </w:t>
      </w:r>
      <w:r w:rsidR="00532FB4">
        <w:rPr>
          <w:rFonts w:ascii="Times New Roman" w:hAnsi="Times New Roman" w:cs="Times New Roman"/>
          <w:bCs/>
          <w:color w:val="000000"/>
          <w:sz w:val="24"/>
          <w:szCs w:val="18"/>
        </w:rPr>
        <w:t>личность заявителя (№</w:t>
      </w:r>
      <w:r w:rsidR="00D814D0"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, серия, дата</w:t>
      </w:r>
      <w:r w:rsidR="00F72565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выдачи, кем выдан</w:t>
      </w:r>
      <w:r w:rsidR="00D814D0"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)</w:t>
      </w:r>
    </w:p>
    <w:p w:rsidR="00D814D0" w:rsidRPr="00992F2D" w:rsidRDefault="00D814D0" w:rsidP="00F72565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(документ, подтверждающий статус законного представителя</w:t>
      </w:r>
      <w:r w:rsidR="00F72565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ребенка (</w:t>
      </w:r>
      <w:r w:rsidR="00532FB4">
        <w:rPr>
          <w:rFonts w:ascii="Times New Roman" w:hAnsi="Times New Roman" w:cs="Times New Roman"/>
          <w:bCs/>
          <w:color w:val="000000"/>
          <w:sz w:val="24"/>
          <w:szCs w:val="18"/>
        </w:rPr>
        <w:t>№</w:t>
      </w:r>
      <w:r w:rsidR="00F72565">
        <w:rPr>
          <w:rFonts w:ascii="Times New Roman" w:hAnsi="Times New Roman" w:cs="Times New Roman"/>
          <w:bCs/>
          <w:color w:val="000000"/>
          <w:sz w:val="24"/>
          <w:szCs w:val="18"/>
        </w:rPr>
        <w:t>,серия, дата выдачи, кем выдан</w:t>
      </w: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)</w:t>
      </w:r>
    </w:p>
    <w:p w:rsidR="00D814D0" w:rsidRPr="00992F2D" w:rsidRDefault="00D814D0" w:rsidP="00992F2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Контактные телефоны</w:t>
      </w:r>
      <w:r w:rsidR="00635A4D">
        <w:rPr>
          <w:rFonts w:ascii="Times New Roman" w:hAnsi="Times New Roman" w:cs="Times New Roman"/>
          <w:bCs/>
          <w:color w:val="000000"/>
          <w:sz w:val="24"/>
          <w:szCs w:val="18"/>
        </w:rPr>
        <w:t>:____________________</w:t>
      </w:r>
    </w:p>
    <w:p w:rsidR="00992F2D" w:rsidRDefault="00992F2D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814D0" w:rsidRPr="004A5326" w:rsidRDefault="00D814D0" w:rsidP="0099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</w:p>
    <w:p w:rsidR="00992F2D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Прошу принять моего ребе</w:t>
      </w:r>
      <w:r w:rsidR="00992F2D">
        <w:rPr>
          <w:rFonts w:ascii="Times New Roman" w:hAnsi="Times New Roman" w:cs="Times New Roman"/>
          <w:bCs/>
          <w:color w:val="000000"/>
          <w:sz w:val="24"/>
          <w:szCs w:val="18"/>
        </w:rPr>
        <w:t>нка (сына, дочь): ______________________________________</w:t>
      </w:r>
      <w:r w:rsidR="00443CA2">
        <w:rPr>
          <w:rFonts w:ascii="Times New Roman" w:hAnsi="Times New Roman" w:cs="Times New Roman"/>
          <w:bCs/>
          <w:color w:val="000000"/>
          <w:sz w:val="24"/>
          <w:szCs w:val="18"/>
        </w:rPr>
        <w:t>___</w:t>
      </w:r>
      <w:r w:rsidR="00992F2D">
        <w:rPr>
          <w:rFonts w:ascii="Times New Roman" w:hAnsi="Times New Roman" w:cs="Times New Roman"/>
          <w:bCs/>
          <w:color w:val="000000"/>
          <w:sz w:val="24"/>
          <w:szCs w:val="18"/>
        </w:rPr>
        <w:t>_</w:t>
      </w:r>
    </w:p>
    <w:p w:rsidR="00D814D0" w:rsidRPr="00992F2D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____________________________</w:t>
      </w:r>
      <w:r w:rsidR="00992F2D">
        <w:rPr>
          <w:rFonts w:ascii="Times New Roman" w:hAnsi="Times New Roman" w:cs="Times New Roman"/>
          <w:bCs/>
          <w:color w:val="000000"/>
          <w:sz w:val="24"/>
          <w:szCs w:val="18"/>
        </w:rPr>
        <w:t>__________________________________________</w:t>
      </w:r>
      <w:r w:rsidR="00F72565">
        <w:rPr>
          <w:rFonts w:ascii="Times New Roman" w:hAnsi="Times New Roman" w:cs="Times New Roman"/>
          <w:bCs/>
          <w:color w:val="000000"/>
          <w:sz w:val="24"/>
          <w:szCs w:val="18"/>
        </w:rPr>
        <w:t>__</w:t>
      </w:r>
      <w:r w:rsidR="00992F2D">
        <w:rPr>
          <w:rFonts w:ascii="Times New Roman" w:hAnsi="Times New Roman" w:cs="Times New Roman"/>
          <w:bCs/>
          <w:color w:val="000000"/>
          <w:sz w:val="24"/>
          <w:szCs w:val="18"/>
        </w:rPr>
        <w:t>____</w:t>
      </w:r>
      <w:r w:rsidR="00443CA2">
        <w:rPr>
          <w:rFonts w:ascii="Times New Roman" w:hAnsi="Times New Roman" w:cs="Times New Roman"/>
          <w:bCs/>
          <w:color w:val="000000"/>
          <w:sz w:val="24"/>
          <w:szCs w:val="18"/>
        </w:rPr>
        <w:t>___</w:t>
      </w:r>
      <w:r w:rsidR="00992F2D">
        <w:rPr>
          <w:rFonts w:ascii="Times New Roman" w:hAnsi="Times New Roman" w:cs="Times New Roman"/>
          <w:bCs/>
          <w:color w:val="000000"/>
          <w:sz w:val="24"/>
          <w:szCs w:val="18"/>
        </w:rPr>
        <w:t>_</w:t>
      </w:r>
    </w:p>
    <w:p w:rsidR="00D814D0" w:rsidRPr="00992F2D" w:rsidRDefault="00D814D0" w:rsidP="0099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18"/>
          <w:szCs w:val="18"/>
        </w:rPr>
        <w:t>(фамилия, имя, отчество (последнее - при наличии) ребенка)</w:t>
      </w:r>
    </w:p>
    <w:p w:rsidR="00F72565" w:rsidRDefault="00992F2D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>Дата и место рождения ребенка: __________________</w:t>
      </w:r>
      <w:r w:rsidR="00F72565">
        <w:rPr>
          <w:rFonts w:ascii="Times New Roman" w:hAnsi="Times New Roman" w:cs="Times New Roman"/>
          <w:bCs/>
          <w:color w:val="000000"/>
          <w:sz w:val="24"/>
          <w:szCs w:val="18"/>
        </w:rPr>
        <w:t>_____________________________</w:t>
      </w:r>
      <w:r w:rsidR="00443CA2">
        <w:rPr>
          <w:rFonts w:ascii="Times New Roman" w:hAnsi="Times New Roman" w:cs="Times New Roman"/>
          <w:bCs/>
          <w:color w:val="000000"/>
          <w:sz w:val="24"/>
          <w:szCs w:val="18"/>
        </w:rPr>
        <w:t>___</w:t>
      </w:r>
      <w:r w:rsidR="00F72565">
        <w:rPr>
          <w:rFonts w:ascii="Times New Roman" w:hAnsi="Times New Roman" w:cs="Times New Roman"/>
          <w:bCs/>
          <w:color w:val="000000"/>
          <w:sz w:val="24"/>
          <w:szCs w:val="18"/>
        </w:rPr>
        <w:t>__</w:t>
      </w:r>
    </w:p>
    <w:p w:rsidR="00D814D0" w:rsidRPr="00992F2D" w:rsidRDefault="00992F2D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>____________________________________________________________________________</w:t>
      </w:r>
      <w:r w:rsidR="00443CA2">
        <w:rPr>
          <w:rFonts w:ascii="Times New Roman" w:hAnsi="Times New Roman" w:cs="Times New Roman"/>
          <w:bCs/>
          <w:color w:val="000000"/>
          <w:sz w:val="24"/>
          <w:szCs w:val="18"/>
        </w:rPr>
        <w:t>___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_</w:t>
      </w:r>
    </w:p>
    <w:p w:rsidR="00537DEE" w:rsidRDefault="00992F2D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>М</w:t>
      </w:r>
      <w:r w:rsidR="00D814D0"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есто регистрации 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(проживания) </w:t>
      </w:r>
      <w:r w:rsidR="00D814D0"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ребенка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:_______________________________________</w:t>
      </w:r>
      <w:r w:rsidR="00443CA2">
        <w:rPr>
          <w:rFonts w:ascii="Times New Roman" w:hAnsi="Times New Roman" w:cs="Times New Roman"/>
          <w:bCs/>
          <w:color w:val="000000"/>
          <w:sz w:val="24"/>
          <w:szCs w:val="18"/>
        </w:rPr>
        <w:t>___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_</w:t>
      </w:r>
    </w:p>
    <w:p w:rsidR="00D814D0" w:rsidRDefault="00992F2D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>_____________________________________________________________________________</w:t>
      </w:r>
      <w:r w:rsidR="00443CA2">
        <w:rPr>
          <w:rFonts w:ascii="Times New Roman" w:hAnsi="Times New Roman" w:cs="Times New Roman"/>
          <w:bCs/>
          <w:color w:val="000000"/>
          <w:sz w:val="24"/>
          <w:szCs w:val="18"/>
        </w:rPr>
        <w:t>___</w:t>
      </w:r>
    </w:p>
    <w:p w:rsidR="003F2AFA" w:rsidRDefault="003F2AFA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</w:p>
    <w:p w:rsidR="003F2AFA" w:rsidRPr="00992F2D" w:rsidRDefault="003F2AFA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</w:p>
    <w:p w:rsidR="00D814D0" w:rsidRPr="006C5060" w:rsidRDefault="00992F2D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В Муниципальное </w:t>
      </w:r>
      <w:r w:rsidR="00D814D0" w:rsidRPr="00992F2D">
        <w:rPr>
          <w:rFonts w:ascii="Times New Roman" w:hAnsi="Times New Roman" w:cs="Times New Roman"/>
          <w:bCs/>
          <w:color w:val="000000"/>
          <w:sz w:val="24"/>
        </w:rPr>
        <w:t xml:space="preserve"> бюджетное дошкольное образовательное учреждение </w:t>
      </w:r>
      <w:r w:rsidR="003A3AA1">
        <w:rPr>
          <w:rFonts w:ascii="Times New Roman" w:hAnsi="Times New Roman" w:cs="Times New Roman"/>
          <w:bCs/>
          <w:color w:val="000000"/>
          <w:sz w:val="24"/>
        </w:rPr>
        <w:t>д</w:t>
      </w:r>
      <w:r w:rsidR="006C5060">
        <w:rPr>
          <w:rFonts w:ascii="Times New Roman" w:hAnsi="Times New Roman" w:cs="Times New Roman"/>
          <w:bCs/>
          <w:color w:val="000000"/>
          <w:sz w:val="24"/>
        </w:rPr>
        <w:t xml:space="preserve">етский сад </w:t>
      </w:r>
      <w:r w:rsidR="00635A4D">
        <w:rPr>
          <w:rFonts w:ascii="Times New Roman" w:hAnsi="Times New Roman" w:cs="Times New Roman"/>
          <w:bCs/>
          <w:color w:val="000000"/>
          <w:sz w:val="24"/>
        </w:rPr>
        <w:t>«Хунчугеш»</w:t>
      </w:r>
      <w:r w:rsidR="006C5060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D814D0"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в группу общеразвивающей направленности с </w:t>
      </w:r>
      <w:r w:rsidR="006C5060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 w:rsidR="00D814D0"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_________________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_____</w:t>
      </w:r>
      <w:r w:rsidR="00D814D0"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______</w:t>
      </w:r>
      <w:r w:rsidR="00537DEE">
        <w:rPr>
          <w:rFonts w:ascii="Times New Roman" w:hAnsi="Times New Roman" w:cs="Times New Roman"/>
          <w:bCs/>
          <w:color w:val="000000"/>
          <w:sz w:val="24"/>
          <w:szCs w:val="18"/>
        </w:rPr>
        <w:t>.</w:t>
      </w:r>
    </w:p>
    <w:p w:rsidR="00532FB4" w:rsidRDefault="00532FB4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37DEE" w:rsidRDefault="00537DEE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 основании статьи 14 Федерального закона от 29.12.2012 № 273 – ФЗ «Об образовании в Российской Федерации» прошу организовать для моего ребенка обучение на ______________ языке и изучение родного ________________языка.</w:t>
      </w:r>
    </w:p>
    <w:p w:rsidR="00537DEE" w:rsidRDefault="00537DEE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814D0" w:rsidRPr="004A5326" w:rsidRDefault="00D814D0" w:rsidP="00D8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24"/>
        </w:rPr>
        <w:t>С уставом, лицензией на осуществл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ение образовательной деятельности, образовательными</w:t>
      </w:r>
      <w:r w:rsidR="00635A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программами и другими документами, регламентирующими организацию и осуществление</w:t>
      </w:r>
      <w:r w:rsidR="006C50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образовательной деятельности, права и обязанности воспитанников, информацией о сроках</w:t>
      </w:r>
      <w:r w:rsidR="006C50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приема документов ознакомле</w:t>
      </w:r>
      <w:r w:rsidR="006C5060"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н (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</w:p>
    <w:p w:rsidR="00D814D0" w:rsidRPr="00992F2D" w:rsidRDefault="00D814D0" w:rsidP="0099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Дата</w:t>
      </w:r>
      <w:r w:rsidR="00E82697">
        <w:rPr>
          <w:rFonts w:ascii="Times New Roman" w:hAnsi="Times New Roman" w:cs="Times New Roman"/>
          <w:bCs/>
          <w:color w:val="000000"/>
          <w:sz w:val="24"/>
          <w:szCs w:val="18"/>
        </w:rPr>
        <w:t>:______________</w:t>
      </w:r>
    </w:p>
    <w:p w:rsidR="00E82697" w:rsidRDefault="00D814D0" w:rsidP="00FE6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Подпись</w:t>
      </w:r>
      <w:r w:rsidR="00E82697">
        <w:rPr>
          <w:rFonts w:ascii="Times New Roman" w:hAnsi="Times New Roman" w:cs="Times New Roman"/>
          <w:bCs/>
          <w:color w:val="000000"/>
          <w:sz w:val="24"/>
          <w:szCs w:val="18"/>
        </w:rPr>
        <w:t>:___________</w:t>
      </w:r>
    </w:p>
    <w:p w:rsidR="001F2EF8" w:rsidRDefault="001F2EF8" w:rsidP="00E8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</w:p>
    <w:p w:rsidR="001F2EF8" w:rsidRDefault="001F2EF8" w:rsidP="00E8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</w:p>
    <w:p w:rsidR="001F2EF8" w:rsidRDefault="001F2EF8" w:rsidP="00E8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</w:p>
    <w:p w:rsidR="00D814D0" w:rsidRDefault="00D814D0" w:rsidP="00E8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E82697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Даю согласие на обработку персональных данных моих и ребенка </w:t>
      </w:r>
      <w:r w:rsidR="00E82697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____________________ </w:t>
      </w:r>
    </w:p>
    <w:p w:rsidR="00E82697" w:rsidRPr="00E82697" w:rsidRDefault="00E82697" w:rsidP="00E82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Cs/>
          <w:color w:val="000000"/>
          <w:sz w:val="24"/>
          <w:szCs w:val="18"/>
        </w:rPr>
        <w:t>___________________________________________________________________________</w:t>
      </w:r>
      <w:r w:rsidR="00FE6FD9">
        <w:rPr>
          <w:rFonts w:ascii="Times New Roman" w:hAnsi="Times New Roman" w:cs="Times New Roman"/>
          <w:bCs/>
          <w:color w:val="000000"/>
          <w:sz w:val="24"/>
          <w:szCs w:val="18"/>
        </w:rPr>
        <w:t>_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__</w:t>
      </w:r>
    </w:p>
    <w:p w:rsidR="00E82697" w:rsidRPr="00992F2D" w:rsidRDefault="00E82697" w:rsidP="00E826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Дата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:______________</w:t>
      </w:r>
    </w:p>
    <w:p w:rsidR="00E82697" w:rsidRPr="00992F2D" w:rsidRDefault="00E82697" w:rsidP="00E826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Подпись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:___________</w:t>
      </w:r>
    </w:p>
    <w:p w:rsidR="00E82697" w:rsidRPr="006C5060" w:rsidRDefault="00E82697" w:rsidP="00E8269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br w:type="column"/>
      </w:r>
      <w:r w:rsidRPr="006C5060">
        <w:rPr>
          <w:rFonts w:ascii="Times New Roman" w:hAnsi="Times New Roman" w:cs="Times New Roman"/>
          <w:b/>
          <w:bCs/>
          <w:color w:val="000000"/>
        </w:rPr>
        <w:lastRenderedPageBreak/>
        <w:t>Согласие на обработку персональных</w:t>
      </w:r>
    </w:p>
    <w:p w:rsidR="00E82697" w:rsidRDefault="00E82697" w:rsidP="006B0D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</w:p>
    <w:p w:rsidR="00E82697" w:rsidRDefault="00D814D0" w:rsidP="006B0D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4A5326">
        <w:rPr>
          <w:rFonts w:ascii="Times New Roman" w:hAnsi="Times New Roman" w:cs="Times New Roman"/>
          <w:bCs/>
          <w:color w:val="000000"/>
        </w:rPr>
        <w:t>В соответствии с Федеральным законом от 27.07.2006 № 152- ФЗ «О персональных данных»:</w:t>
      </w:r>
    </w:p>
    <w:p w:rsidR="00D814D0" w:rsidRPr="004A5326" w:rsidRDefault="00D814D0" w:rsidP="006B0D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4A5326">
        <w:rPr>
          <w:rFonts w:ascii="Times New Roman" w:hAnsi="Times New Roman" w:cs="Times New Roman"/>
          <w:bCs/>
          <w:color w:val="000000"/>
        </w:rPr>
        <w:t>Я даю свое согласие на использование своих персональных данных в целях обеспечения</w:t>
      </w:r>
      <w:r w:rsidR="00635A4D">
        <w:rPr>
          <w:rFonts w:ascii="Times New Roman" w:hAnsi="Times New Roman" w:cs="Times New Roman"/>
          <w:bCs/>
          <w:color w:val="000000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</w:rPr>
        <w:t>взаимодействия с дошкольным образовательным учреждением по вопросам образовательно-воспитательной деятельности в учреждении.</w:t>
      </w:r>
    </w:p>
    <w:p w:rsidR="00D814D0" w:rsidRPr="004A5326" w:rsidRDefault="00D814D0" w:rsidP="006B0D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4A5326">
        <w:rPr>
          <w:rFonts w:ascii="Times New Roman" w:hAnsi="Times New Roman" w:cs="Times New Roman"/>
          <w:bCs/>
          <w:color w:val="000000"/>
        </w:rPr>
        <w:t>Настоящее согласие предоставляется на осуществление любых действий в отношении моих</w:t>
      </w:r>
      <w:r w:rsidR="00635A4D">
        <w:rPr>
          <w:rFonts w:ascii="Times New Roman" w:hAnsi="Times New Roman" w:cs="Times New Roman"/>
          <w:bCs/>
          <w:color w:val="000000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</w:rPr>
        <w:t>персональных данных, которые необходимы или желаемы для достижения указанных выше целей, включая</w:t>
      </w:r>
      <w:r w:rsidR="00CA6E94">
        <w:rPr>
          <w:rFonts w:ascii="Times New Roman" w:hAnsi="Times New Roman" w:cs="Times New Roman"/>
          <w:bCs/>
          <w:color w:val="000000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</w:rPr>
        <w:t>(без ограничения) сбор, систематизацию, накопление, хранение, уточнение (обновление, изменение),</w:t>
      </w:r>
      <w:r w:rsidR="00635A4D">
        <w:rPr>
          <w:rFonts w:ascii="Times New Roman" w:hAnsi="Times New Roman" w:cs="Times New Roman"/>
          <w:bCs/>
          <w:color w:val="000000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</w:rPr>
        <w:t xml:space="preserve">использование, распространение (в том числе передачу третьим лицам – </w:t>
      </w:r>
      <w:r w:rsidR="00E82697">
        <w:rPr>
          <w:rFonts w:ascii="Times New Roman" w:hAnsi="Times New Roman" w:cs="Times New Roman"/>
          <w:bCs/>
          <w:color w:val="000000"/>
        </w:rPr>
        <w:t>Управлению образования</w:t>
      </w:r>
      <w:r w:rsidRPr="004A5326">
        <w:rPr>
          <w:rFonts w:ascii="Times New Roman" w:hAnsi="Times New Roman" w:cs="Times New Roman"/>
          <w:bCs/>
          <w:color w:val="000000"/>
        </w:rPr>
        <w:t>, районным медицинским учреждениям и т.д.), обезличивание, блокирование,</w:t>
      </w:r>
      <w:r w:rsidR="00635A4D">
        <w:rPr>
          <w:rFonts w:ascii="Times New Roman" w:hAnsi="Times New Roman" w:cs="Times New Roman"/>
          <w:bCs/>
          <w:color w:val="000000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</w:rPr>
        <w:t>трансграничную передачу персональных данных, а также осуществление любых иных действий сперсональными данными, предусмотренных действующим законодательством Российской Федерации.</w:t>
      </w:r>
    </w:p>
    <w:p w:rsidR="00D814D0" w:rsidRPr="004A5326" w:rsidRDefault="00E82697" w:rsidP="006B0D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М</w:t>
      </w:r>
      <w:r w:rsidR="00635A4D">
        <w:rPr>
          <w:rFonts w:ascii="Times New Roman" w:hAnsi="Times New Roman" w:cs="Times New Roman"/>
          <w:bCs/>
          <w:color w:val="000000"/>
        </w:rPr>
        <w:t>БДОУ «Хунчугеш»</w:t>
      </w:r>
      <w:r>
        <w:rPr>
          <w:rFonts w:ascii="Times New Roman" w:hAnsi="Times New Roman" w:cs="Times New Roman"/>
          <w:bCs/>
          <w:color w:val="000000"/>
        </w:rPr>
        <w:t xml:space="preserve">  </w:t>
      </w:r>
      <w:r w:rsidR="00D814D0" w:rsidRPr="004A5326">
        <w:rPr>
          <w:rFonts w:ascii="Times New Roman" w:hAnsi="Times New Roman" w:cs="Times New Roman"/>
          <w:bCs/>
          <w:color w:val="000000"/>
        </w:rPr>
        <w:t>гарантирует, что обработка персональных данных осуществляется в соответствии с действующим</w:t>
      </w:r>
      <w:r w:rsidR="00635A4D">
        <w:rPr>
          <w:rFonts w:ascii="Times New Roman" w:hAnsi="Times New Roman" w:cs="Times New Roman"/>
          <w:bCs/>
          <w:color w:val="000000"/>
        </w:rPr>
        <w:t xml:space="preserve"> </w:t>
      </w:r>
      <w:r w:rsidR="00D814D0" w:rsidRPr="004A5326">
        <w:rPr>
          <w:rFonts w:ascii="Times New Roman" w:hAnsi="Times New Roman" w:cs="Times New Roman"/>
          <w:bCs/>
          <w:color w:val="000000"/>
        </w:rPr>
        <w:t>законодательством Российской Федерации.</w:t>
      </w:r>
    </w:p>
    <w:p w:rsidR="00D814D0" w:rsidRPr="004A5326" w:rsidRDefault="00D814D0" w:rsidP="006B0D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4A5326">
        <w:rPr>
          <w:rFonts w:ascii="Times New Roman" w:hAnsi="Times New Roman" w:cs="Times New Roman"/>
          <w:bCs/>
          <w:color w:val="000000"/>
        </w:rPr>
        <w:t xml:space="preserve">Я проинформирован, что </w:t>
      </w:r>
      <w:r w:rsidR="00E82697">
        <w:rPr>
          <w:rFonts w:ascii="Times New Roman" w:hAnsi="Times New Roman" w:cs="Times New Roman"/>
          <w:bCs/>
          <w:color w:val="000000"/>
        </w:rPr>
        <w:t>М</w:t>
      </w:r>
      <w:r w:rsidRPr="004A5326">
        <w:rPr>
          <w:rFonts w:ascii="Times New Roman" w:hAnsi="Times New Roman" w:cs="Times New Roman"/>
          <w:bCs/>
          <w:color w:val="000000"/>
        </w:rPr>
        <w:t>БДОУ детский сад</w:t>
      </w:r>
      <w:r w:rsidR="00635A4D">
        <w:rPr>
          <w:rFonts w:ascii="Times New Roman" w:hAnsi="Times New Roman" w:cs="Times New Roman"/>
          <w:bCs/>
          <w:color w:val="000000"/>
        </w:rPr>
        <w:t xml:space="preserve"> «Хунчугеш»</w:t>
      </w:r>
      <w:r w:rsidR="00E82697">
        <w:rPr>
          <w:rFonts w:ascii="Times New Roman" w:hAnsi="Times New Roman" w:cs="Times New Roman"/>
          <w:bCs/>
          <w:color w:val="000000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</w:rPr>
        <w:t>будет обрабатывать персональные данные как неавтоматизированным, так и автоматизированным способом</w:t>
      </w:r>
      <w:r w:rsidR="00635A4D">
        <w:rPr>
          <w:rFonts w:ascii="Times New Roman" w:hAnsi="Times New Roman" w:cs="Times New Roman"/>
          <w:bCs/>
          <w:color w:val="000000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</w:rPr>
        <w:t>обработки.</w:t>
      </w:r>
    </w:p>
    <w:p w:rsidR="00D814D0" w:rsidRPr="004A5326" w:rsidRDefault="00D814D0" w:rsidP="006B0D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4A5326">
        <w:rPr>
          <w:rFonts w:ascii="Times New Roman" w:hAnsi="Times New Roman" w:cs="Times New Roman"/>
          <w:bCs/>
          <w:color w:val="000000"/>
        </w:rPr>
        <w:t>Согласие действует с даты подписания и в течение срока, установленного договором. По истечении</w:t>
      </w:r>
      <w:r w:rsidR="00635A4D">
        <w:rPr>
          <w:rFonts w:ascii="Times New Roman" w:hAnsi="Times New Roman" w:cs="Times New Roman"/>
          <w:bCs/>
          <w:color w:val="000000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</w:rPr>
        <w:t>срока, установленного договором, согласие может быть отозвано в соответствии с законодательством</w:t>
      </w:r>
      <w:r w:rsidR="006C5060">
        <w:rPr>
          <w:rFonts w:ascii="Times New Roman" w:hAnsi="Times New Roman" w:cs="Times New Roman"/>
          <w:bCs/>
          <w:color w:val="000000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</w:rPr>
        <w:t>Российской Федерации предоставлением заявления в простой письменной форме.</w:t>
      </w:r>
    </w:p>
    <w:p w:rsidR="00667E63" w:rsidRPr="004A5326" w:rsidRDefault="00D814D0" w:rsidP="006B0D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26">
        <w:rPr>
          <w:rFonts w:ascii="Times New Roman" w:hAnsi="Times New Roman" w:cs="Times New Roman"/>
          <w:bCs/>
          <w:color w:val="000000"/>
        </w:rPr>
        <w:t>Я подтверждаю, что, давая такое Согласие, я действую по собственной воле и в интересах своего</w:t>
      </w:r>
      <w:r w:rsidR="00635A4D">
        <w:rPr>
          <w:rFonts w:ascii="Times New Roman" w:hAnsi="Times New Roman" w:cs="Times New Roman"/>
          <w:bCs/>
          <w:color w:val="000000"/>
        </w:rPr>
        <w:t xml:space="preserve"> </w:t>
      </w:r>
      <w:r w:rsidRPr="004A5326">
        <w:rPr>
          <w:rFonts w:ascii="Times New Roman" w:hAnsi="Times New Roman" w:cs="Times New Roman"/>
          <w:bCs/>
          <w:color w:val="000000"/>
        </w:rPr>
        <w:t>ребёнка (подопечного).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E82697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</w:t>
      </w:r>
      <w:r w:rsidRPr="004A5326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</w:p>
    <w:p w:rsidR="00D814D0" w:rsidRPr="004A5326" w:rsidRDefault="00D814D0" w:rsidP="006B0D71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82697" w:rsidRPr="00992F2D" w:rsidRDefault="00E82697" w:rsidP="006B0D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Дата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:______________</w:t>
      </w:r>
    </w:p>
    <w:p w:rsidR="00E82697" w:rsidRPr="00992F2D" w:rsidRDefault="00E82697" w:rsidP="006B0D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18"/>
        </w:rPr>
      </w:pPr>
      <w:r w:rsidRPr="00992F2D">
        <w:rPr>
          <w:rFonts w:ascii="Times New Roman" w:hAnsi="Times New Roman" w:cs="Times New Roman"/>
          <w:bCs/>
          <w:color w:val="000000"/>
          <w:sz w:val="24"/>
          <w:szCs w:val="18"/>
        </w:rPr>
        <w:t>Подпись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:___________</w:t>
      </w:r>
    </w:p>
    <w:p w:rsidR="00D814D0" w:rsidRPr="004A5326" w:rsidRDefault="00D814D0" w:rsidP="006B0D7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814D0" w:rsidRPr="004A5326" w:rsidRDefault="00D814D0" w:rsidP="006B0D7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814D0" w:rsidRPr="004A5326" w:rsidRDefault="00E82697" w:rsidP="006C506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column"/>
      </w:r>
    </w:p>
    <w:p w:rsidR="00D814D0" w:rsidRDefault="00D814D0" w:rsidP="00746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060">
        <w:rPr>
          <w:rFonts w:ascii="Times New Roman" w:hAnsi="Times New Roman" w:cs="Times New Roman"/>
          <w:b/>
          <w:bCs/>
          <w:sz w:val="24"/>
          <w:szCs w:val="24"/>
        </w:rPr>
        <w:t>ЖУРНАЛ ПРИЕМА ЗАЯВЛЕНИЙ О ПРИЕМЕ</w:t>
      </w:r>
      <w:r w:rsidR="007466E7" w:rsidRPr="006C5060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Pr="006C5060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БЮДЖЕТНОЕ ДОШКОЛЬНОЕ ОБРАЗОВАТЕЛЬНОЕ УЧРЕЖДЕНИЕ</w:t>
      </w:r>
      <w:r w:rsidR="007466E7" w:rsidRPr="006C5060">
        <w:rPr>
          <w:rFonts w:ascii="Times New Roman" w:hAnsi="Times New Roman" w:cs="Times New Roman"/>
          <w:b/>
          <w:bCs/>
          <w:sz w:val="24"/>
          <w:szCs w:val="24"/>
        </w:rPr>
        <w:t xml:space="preserve"> «ХУНЧУГЕШ» </w:t>
      </w:r>
    </w:p>
    <w:p w:rsidR="006C5060" w:rsidRDefault="006C5060" w:rsidP="00746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5060" w:rsidRPr="006C5060" w:rsidRDefault="006C5060" w:rsidP="00746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14"/>
        <w:gridCol w:w="1279"/>
        <w:gridCol w:w="1223"/>
        <w:gridCol w:w="1267"/>
        <w:gridCol w:w="1895"/>
        <w:gridCol w:w="1342"/>
        <w:gridCol w:w="1775"/>
      </w:tblGrid>
      <w:tr w:rsidR="00D814D0" w:rsidRPr="002C64D8" w:rsidTr="00D814D0">
        <w:tc>
          <w:tcPr>
            <w:tcW w:w="1367" w:type="dxa"/>
          </w:tcPr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Учетный номер</w:t>
            </w:r>
          </w:p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Дата принятия</w:t>
            </w:r>
          </w:p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Сведения о родителях</w:t>
            </w:r>
          </w:p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представителях)</w:t>
            </w:r>
          </w:p>
        </w:tc>
        <w:tc>
          <w:tcPr>
            <w:tcW w:w="1368" w:type="dxa"/>
          </w:tcPr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Домашний адрес,</w:t>
            </w:r>
          </w:p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родителя</w:t>
            </w:r>
          </w:p>
          <w:p w:rsidR="00D814D0" w:rsidRPr="002C64D8" w:rsidRDefault="00D814D0" w:rsidP="00D8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(законного</w:t>
            </w:r>
          </w:p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  <w:r w:rsidRPr="002C64D8">
              <w:rPr>
                <w:rFonts w:ascii="Times New Roman" w:hAnsi="Times New Roman" w:cs="Times New Roman"/>
                <w:sz w:val="24"/>
                <w:szCs w:val="24"/>
              </w:rPr>
              <w:t>представителя)</w:t>
            </w:r>
          </w:p>
        </w:tc>
      </w:tr>
      <w:tr w:rsidR="00D814D0" w:rsidRPr="002C64D8" w:rsidTr="00D814D0"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14D0" w:rsidRPr="002C64D8" w:rsidTr="00D814D0"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14D0" w:rsidRPr="002C64D8" w:rsidTr="00D814D0"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14D0" w:rsidRPr="002C64D8" w:rsidTr="00D814D0"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D814D0" w:rsidRPr="002C64D8" w:rsidRDefault="00D814D0" w:rsidP="00D814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814D0" w:rsidRPr="002C64D8" w:rsidRDefault="00D814D0" w:rsidP="00D814D0">
      <w:pPr>
        <w:jc w:val="both"/>
        <w:rPr>
          <w:rFonts w:ascii="Times New Roman" w:hAnsi="Times New Roman" w:cs="Times New Roman"/>
        </w:rPr>
      </w:pPr>
    </w:p>
    <w:sectPr w:rsidR="00D814D0" w:rsidRPr="002C64D8" w:rsidSect="000B12F3">
      <w:footerReference w:type="default" r:id="rId7"/>
      <w:pgSz w:w="11906" w:h="16838" w:code="9"/>
      <w:pgMar w:top="709" w:right="851" w:bottom="851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F80" w:rsidRDefault="008A4F80" w:rsidP="006C5060">
      <w:pPr>
        <w:spacing w:after="0" w:line="240" w:lineRule="auto"/>
      </w:pPr>
      <w:r>
        <w:separator/>
      </w:r>
    </w:p>
  </w:endnote>
  <w:endnote w:type="continuationSeparator" w:id="1">
    <w:p w:rsidR="008A4F80" w:rsidRDefault="008A4F80" w:rsidP="006C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60" w:rsidRDefault="006C50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F80" w:rsidRDefault="008A4F80" w:rsidP="006C5060">
      <w:pPr>
        <w:spacing w:after="0" w:line="240" w:lineRule="auto"/>
      </w:pPr>
      <w:r>
        <w:separator/>
      </w:r>
    </w:p>
  </w:footnote>
  <w:footnote w:type="continuationSeparator" w:id="1">
    <w:p w:rsidR="008A4F80" w:rsidRDefault="008A4F80" w:rsidP="006C5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B3C"/>
    <w:multiLevelType w:val="hybridMultilevel"/>
    <w:tmpl w:val="54BE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60EFA"/>
    <w:multiLevelType w:val="hybridMultilevel"/>
    <w:tmpl w:val="744E6AEE"/>
    <w:lvl w:ilvl="0" w:tplc="FDAC5C4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4D0"/>
    <w:rsid w:val="0006214A"/>
    <w:rsid w:val="000A3D62"/>
    <w:rsid w:val="000B12F3"/>
    <w:rsid w:val="000B5536"/>
    <w:rsid w:val="000C4D96"/>
    <w:rsid w:val="00160107"/>
    <w:rsid w:val="001F2EF8"/>
    <w:rsid w:val="00206DF0"/>
    <w:rsid w:val="0027118B"/>
    <w:rsid w:val="002A0455"/>
    <w:rsid w:val="002B3BF0"/>
    <w:rsid w:val="002C64D8"/>
    <w:rsid w:val="003177B0"/>
    <w:rsid w:val="00364D65"/>
    <w:rsid w:val="003A3AA1"/>
    <w:rsid w:val="003F2AFA"/>
    <w:rsid w:val="00443CA2"/>
    <w:rsid w:val="00483882"/>
    <w:rsid w:val="00496771"/>
    <w:rsid w:val="004A5326"/>
    <w:rsid w:val="0050666D"/>
    <w:rsid w:val="00532FB4"/>
    <w:rsid w:val="00537DEE"/>
    <w:rsid w:val="005E57BD"/>
    <w:rsid w:val="005F7A0A"/>
    <w:rsid w:val="00635A4D"/>
    <w:rsid w:val="00697A9C"/>
    <w:rsid w:val="006B0D71"/>
    <w:rsid w:val="006C5060"/>
    <w:rsid w:val="006D12F1"/>
    <w:rsid w:val="0071033A"/>
    <w:rsid w:val="007466E7"/>
    <w:rsid w:val="00746D9D"/>
    <w:rsid w:val="007835A4"/>
    <w:rsid w:val="007A7D2E"/>
    <w:rsid w:val="007F6E57"/>
    <w:rsid w:val="00836129"/>
    <w:rsid w:val="00865FD7"/>
    <w:rsid w:val="008A4F80"/>
    <w:rsid w:val="00952262"/>
    <w:rsid w:val="00992F2D"/>
    <w:rsid w:val="00AE069A"/>
    <w:rsid w:val="00B55652"/>
    <w:rsid w:val="00B91B90"/>
    <w:rsid w:val="00BB3741"/>
    <w:rsid w:val="00C71E5B"/>
    <w:rsid w:val="00C86C2F"/>
    <w:rsid w:val="00CA6E94"/>
    <w:rsid w:val="00CD3BD1"/>
    <w:rsid w:val="00CF09C3"/>
    <w:rsid w:val="00CF79E9"/>
    <w:rsid w:val="00D814D0"/>
    <w:rsid w:val="00D90A7B"/>
    <w:rsid w:val="00DD3609"/>
    <w:rsid w:val="00DE481A"/>
    <w:rsid w:val="00E346E1"/>
    <w:rsid w:val="00E82697"/>
    <w:rsid w:val="00F312E8"/>
    <w:rsid w:val="00F72565"/>
    <w:rsid w:val="00F97D36"/>
    <w:rsid w:val="00FD2144"/>
    <w:rsid w:val="00FE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532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C5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5060"/>
  </w:style>
  <w:style w:type="paragraph" w:styleId="a7">
    <w:name w:val="footer"/>
    <w:basedOn w:val="a"/>
    <w:link w:val="a8"/>
    <w:uiPriority w:val="99"/>
    <w:unhideWhenUsed/>
    <w:rsid w:val="006C5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2018</cp:lastModifiedBy>
  <cp:revision>25</cp:revision>
  <cp:lastPrinted>2021-04-07T09:41:00Z</cp:lastPrinted>
  <dcterms:created xsi:type="dcterms:W3CDTF">2016-05-26T10:29:00Z</dcterms:created>
  <dcterms:modified xsi:type="dcterms:W3CDTF">2022-09-13T13:48:00Z</dcterms:modified>
</cp:coreProperties>
</file>